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0A52" w14:textId="524F565C" w:rsidR="006B3658" w:rsidRDefault="00057B69" w:rsidP="006B3658">
      <w:pPr>
        <w:pStyle w:val="font8"/>
        <w:jc w:val="center"/>
        <w:rPr>
          <w:b/>
          <w:bCs/>
          <w:color w:val="000000"/>
          <w:sz w:val="27"/>
          <w:szCs w:val="27"/>
        </w:rPr>
      </w:pPr>
      <w:r>
        <w:rPr>
          <w:b/>
          <w:bCs/>
          <w:noProof/>
          <w:color w:val="000000"/>
          <w:sz w:val="27"/>
          <w:szCs w:val="27"/>
          <w14:ligatures w14:val="standardContextual"/>
        </w:rPr>
        <w:drawing>
          <wp:inline distT="0" distB="0" distL="0" distR="0" wp14:anchorId="48B0E4DB" wp14:editId="24BE4EE0">
            <wp:extent cx="870509" cy="870509"/>
            <wp:effectExtent l="0" t="0" r="6350" b="6350"/>
            <wp:docPr id="11764877" name="Picture 1" descr="A heart with a couple of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877" name="Picture 1" descr="A heart with a couple of people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8644" cy="928644"/>
                    </a:xfrm>
                    <a:prstGeom prst="rect">
                      <a:avLst/>
                    </a:prstGeom>
                  </pic:spPr>
                </pic:pic>
              </a:graphicData>
            </a:graphic>
          </wp:inline>
        </w:drawing>
      </w:r>
    </w:p>
    <w:p w14:paraId="0765A488" w14:textId="77777777" w:rsidR="004254D7" w:rsidRDefault="004254D7" w:rsidP="006378F3">
      <w:pPr>
        <w:pStyle w:val="font8"/>
        <w:rPr>
          <w:b/>
          <w:bCs/>
          <w:color w:val="000000"/>
          <w:sz w:val="27"/>
          <w:szCs w:val="27"/>
        </w:rPr>
      </w:pPr>
    </w:p>
    <w:p w14:paraId="4B8D8F1F" w14:textId="05AE364C" w:rsidR="006378F3" w:rsidRDefault="006378F3" w:rsidP="006378F3">
      <w:pPr>
        <w:pStyle w:val="font8"/>
        <w:rPr>
          <w:sz w:val="27"/>
          <w:szCs w:val="27"/>
        </w:rPr>
      </w:pPr>
      <w:r>
        <w:rPr>
          <w:b/>
          <w:bCs/>
          <w:color w:val="000000"/>
          <w:sz w:val="27"/>
          <w:szCs w:val="27"/>
        </w:rPr>
        <w:t>Hoo</w:t>
      </w:r>
      <w:r w:rsidR="00DA4FA1">
        <w:rPr>
          <w:b/>
          <w:bCs/>
          <w:color w:val="000000"/>
          <w:sz w:val="27"/>
          <w:szCs w:val="27"/>
        </w:rPr>
        <w:t>p</w:t>
      </w:r>
      <w:r>
        <w:rPr>
          <w:b/>
          <w:bCs/>
          <w:color w:val="000000"/>
          <w:sz w:val="27"/>
          <w:szCs w:val="27"/>
        </w:rPr>
        <w:t xml:space="preserve">s for Hope </w:t>
      </w:r>
      <w:r w:rsidR="00057B69">
        <w:rPr>
          <w:color w:val="000000"/>
          <w:sz w:val="27"/>
          <w:szCs w:val="27"/>
        </w:rPr>
        <w:t xml:space="preserve">is </w:t>
      </w:r>
      <w:r>
        <w:rPr>
          <w:color w:val="000000"/>
          <w:sz w:val="27"/>
          <w:szCs w:val="27"/>
        </w:rPr>
        <w:t xml:space="preserve">an event conceived of </w:t>
      </w:r>
      <w:r w:rsidR="001F5EC2">
        <w:rPr>
          <w:color w:val="000000"/>
          <w:sz w:val="27"/>
          <w:szCs w:val="27"/>
        </w:rPr>
        <w:t>in 2020</w:t>
      </w:r>
      <w:r>
        <w:rPr>
          <w:color w:val="000000"/>
          <w:sz w:val="27"/>
          <w:szCs w:val="27"/>
        </w:rPr>
        <w:t xml:space="preserve"> by a former Garden City High School graduate, Tim O’Hanlon, and features the Garden City High School/Middle School Challenger basketball team.  Tim observed that Challenger basketball takes a back seat to the other teams in the district, and his goal was to bring attention and fans to the Challenger basketball team, and the Challenger program in general.  It’s also a charitable fundraiser:  all proceeds from Hoops for Hope benefit </w:t>
      </w:r>
      <w:r w:rsidRPr="00057B69">
        <w:rPr>
          <w:b/>
          <w:bCs/>
          <w:color w:val="000000"/>
          <w:sz w:val="27"/>
          <w:szCs w:val="27"/>
        </w:rPr>
        <w:t>I’m Not Done Yet</w:t>
      </w:r>
      <w:r w:rsidR="001F5EC2">
        <w:rPr>
          <w:color w:val="000000"/>
          <w:sz w:val="27"/>
          <w:szCs w:val="27"/>
        </w:rPr>
        <w:t>.</w:t>
      </w:r>
    </w:p>
    <w:p w14:paraId="3FE9057F" w14:textId="382862AF" w:rsidR="001F5EC2" w:rsidRPr="001F5EC2" w:rsidRDefault="00CB74A1" w:rsidP="006378F3">
      <w:pPr>
        <w:pStyle w:val="font8"/>
        <w:rPr>
          <w:color w:val="000000"/>
          <w:sz w:val="27"/>
          <w:szCs w:val="27"/>
        </w:rPr>
      </w:pPr>
      <w:r>
        <w:rPr>
          <w:color w:val="000000"/>
          <w:sz w:val="27"/>
          <w:szCs w:val="27"/>
        </w:rPr>
        <w:t>After Tim graduated from GCHS, his brother,</w:t>
      </w:r>
      <w:r w:rsidR="006378F3">
        <w:rPr>
          <w:color w:val="000000"/>
          <w:sz w:val="27"/>
          <w:szCs w:val="27"/>
        </w:rPr>
        <w:t xml:space="preserve"> Michael</w:t>
      </w:r>
      <w:r>
        <w:rPr>
          <w:color w:val="000000"/>
          <w:sz w:val="27"/>
          <w:szCs w:val="27"/>
        </w:rPr>
        <w:t>,</w:t>
      </w:r>
      <w:r w:rsidR="006378F3">
        <w:rPr>
          <w:color w:val="000000"/>
          <w:sz w:val="27"/>
          <w:szCs w:val="27"/>
        </w:rPr>
        <w:t xml:space="preserve"> and </w:t>
      </w:r>
      <w:r>
        <w:rPr>
          <w:color w:val="000000"/>
          <w:sz w:val="27"/>
          <w:szCs w:val="27"/>
        </w:rPr>
        <w:t xml:space="preserve">sister, </w:t>
      </w:r>
      <w:r w:rsidR="006378F3">
        <w:rPr>
          <w:color w:val="000000"/>
          <w:sz w:val="27"/>
          <w:szCs w:val="27"/>
        </w:rPr>
        <w:t>Kath</w:t>
      </w:r>
      <w:r w:rsidR="00833C7A">
        <w:rPr>
          <w:color w:val="000000"/>
          <w:sz w:val="27"/>
          <w:szCs w:val="27"/>
        </w:rPr>
        <w:t>e</w:t>
      </w:r>
      <w:r w:rsidR="006378F3">
        <w:rPr>
          <w:color w:val="000000"/>
          <w:sz w:val="27"/>
          <w:szCs w:val="27"/>
        </w:rPr>
        <w:t>rine</w:t>
      </w:r>
      <w:r>
        <w:rPr>
          <w:color w:val="000000"/>
          <w:sz w:val="27"/>
          <w:szCs w:val="27"/>
        </w:rPr>
        <w:t>,</w:t>
      </w:r>
      <w:r w:rsidR="006378F3">
        <w:rPr>
          <w:color w:val="000000"/>
          <w:sz w:val="27"/>
          <w:szCs w:val="27"/>
        </w:rPr>
        <w:t xml:space="preserve"> </w:t>
      </w:r>
      <w:r>
        <w:rPr>
          <w:color w:val="000000"/>
          <w:sz w:val="27"/>
          <w:szCs w:val="27"/>
        </w:rPr>
        <w:t>ran</w:t>
      </w:r>
      <w:r w:rsidR="006378F3">
        <w:rPr>
          <w:color w:val="000000"/>
          <w:sz w:val="27"/>
          <w:szCs w:val="27"/>
        </w:rPr>
        <w:t xml:space="preserve"> Hoops for Hope.  </w:t>
      </w:r>
      <w:r>
        <w:rPr>
          <w:color w:val="000000"/>
          <w:sz w:val="27"/>
          <w:szCs w:val="27"/>
        </w:rPr>
        <w:t>Michael graduated in 2024</w:t>
      </w:r>
      <w:r w:rsidR="00E52800">
        <w:rPr>
          <w:color w:val="000000"/>
          <w:sz w:val="27"/>
          <w:szCs w:val="27"/>
        </w:rPr>
        <w:t xml:space="preserve">, </w:t>
      </w:r>
      <w:r>
        <w:rPr>
          <w:color w:val="000000"/>
          <w:sz w:val="27"/>
          <w:szCs w:val="27"/>
        </w:rPr>
        <w:t>in 2025 Katherine took the reins</w:t>
      </w:r>
      <w:r w:rsidR="00E52800">
        <w:rPr>
          <w:color w:val="000000"/>
          <w:sz w:val="27"/>
          <w:szCs w:val="27"/>
        </w:rPr>
        <w:t>, and in 2026 Sadie Bruntuk joined the team</w:t>
      </w:r>
      <w:r>
        <w:rPr>
          <w:color w:val="000000"/>
          <w:sz w:val="27"/>
          <w:szCs w:val="27"/>
        </w:rPr>
        <w:t xml:space="preserve">! </w:t>
      </w:r>
      <w:r w:rsidR="006378F3">
        <w:rPr>
          <w:color w:val="000000"/>
          <w:sz w:val="27"/>
          <w:szCs w:val="27"/>
        </w:rPr>
        <w:t xml:space="preserve">The event incorporates the entire community:  the basketball team, cheerleaders, kick line, and various student clubs.  </w:t>
      </w:r>
      <w:r w:rsidR="00057B69">
        <w:rPr>
          <w:color w:val="000000"/>
          <w:sz w:val="27"/>
          <w:szCs w:val="27"/>
        </w:rPr>
        <w:t>Added recently are</w:t>
      </w:r>
      <w:r w:rsidR="00461EA3">
        <w:rPr>
          <w:color w:val="000000"/>
          <w:sz w:val="27"/>
          <w:szCs w:val="27"/>
        </w:rPr>
        <w:t xml:space="preserve"> the younger Challenger athletes </w:t>
      </w:r>
      <w:r w:rsidR="00057B69">
        <w:rPr>
          <w:color w:val="000000"/>
          <w:sz w:val="27"/>
          <w:szCs w:val="27"/>
        </w:rPr>
        <w:t xml:space="preserve">who warm up before the game, </w:t>
      </w:r>
      <w:r w:rsidR="00461EA3">
        <w:rPr>
          <w:color w:val="000000"/>
          <w:sz w:val="27"/>
          <w:szCs w:val="27"/>
        </w:rPr>
        <w:t xml:space="preserve">as the well as the GC Spirit </w:t>
      </w:r>
      <w:r w:rsidR="00057B69">
        <w:rPr>
          <w:color w:val="000000"/>
          <w:sz w:val="27"/>
          <w:szCs w:val="27"/>
        </w:rPr>
        <w:t>who</w:t>
      </w:r>
      <w:r w:rsidR="00461EA3">
        <w:rPr>
          <w:color w:val="000000"/>
          <w:sz w:val="27"/>
          <w:szCs w:val="27"/>
        </w:rPr>
        <w:t xml:space="preserve"> perform at the event.  </w:t>
      </w:r>
      <w:r w:rsidR="006378F3">
        <w:rPr>
          <w:color w:val="000000"/>
          <w:sz w:val="27"/>
          <w:szCs w:val="27"/>
        </w:rPr>
        <w:t>Sponsors from all over Garden City support</w:t>
      </w:r>
      <w:r w:rsidR="00461EA3">
        <w:rPr>
          <w:color w:val="000000"/>
          <w:sz w:val="27"/>
          <w:szCs w:val="27"/>
        </w:rPr>
        <w:t xml:space="preserve"> Hoops for Hope</w:t>
      </w:r>
      <w:r w:rsidR="006378F3">
        <w:rPr>
          <w:color w:val="000000"/>
          <w:sz w:val="27"/>
          <w:szCs w:val="27"/>
        </w:rPr>
        <w:t xml:space="preserve">, and on game day, there are many volunteers from </w:t>
      </w:r>
      <w:r w:rsidR="00DC472B">
        <w:rPr>
          <w:color w:val="000000"/>
          <w:sz w:val="27"/>
          <w:szCs w:val="27"/>
        </w:rPr>
        <w:t xml:space="preserve">the community as well as </w:t>
      </w:r>
      <w:r w:rsidR="006378F3">
        <w:rPr>
          <w:color w:val="000000"/>
          <w:sz w:val="27"/>
          <w:szCs w:val="27"/>
        </w:rPr>
        <w:t>the high school and the middle school</w:t>
      </w:r>
      <w:r w:rsidR="00DC472B">
        <w:rPr>
          <w:color w:val="000000"/>
          <w:sz w:val="27"/>
          <w:szCs w:val="27"/>
        </w:rPr>
        <w:t>,</w:t>
      </w:r>
      <w:r w:rsidR="006378F3">
        <w:rPr>
          <w:color w:val="000000"/>
          <w:sz w:val="27"/>
          <w:szCs w:val="27"/>
        </w:rPr>
        <w:t xml:space="preserve"> assisting with raffles, the bake sale, music, photography, </w:t>
      </w:r>
      <w:r w:rsidR="001F5EC2">
        <w:rPr>
          <w:color w:val="000000"/>
          <w:sz w:val="27"/>
          <w:szCs w:val="27"/>
        </w:rPr>
        <w:t>assisting</w:t>
      </w:r>
      <w:r w:rsidR="006378F3">
        <w:rPr>
          <w:color w:val="000000"/>
          <w:sz w:val="27"/>
          <w:szCs w:val="27"/>
        </w:rPr>
        <w:t xml:space="preserve"> the Challenger players, and more.  Students from the primary schools </w:t>
      </w:r>
      <w:r w:rsidR="001F5EC2">
        <w:rPr>
          <w:color w:val="000000"/>
          <w:sz w:val="27"/>
          <w:szCs w:val="27"/>
        </w:rPr>
        <w:t xml:space="preserve">make inspirational posters for the event, and students from the primary schools through </w:t>
      </w:r>
      <w:r w:rsidR="006378F3">
        <w:rPr>
          <w:color w:val="000000"/>
          <w:sz w:val="27"/>
          <w:szCs w:val="27"/>
        </w:rPr>
        <w:t xml:space="preserve">the high school attend, as do many community members who no longer </w:t>
      </w:r>
      <w:r w:rsidR="00EF09ED">
        <w:rPr>
          <w:color w:val="000000"/>
          <w:sz w:val="27"/>
          <w:szCs w:val="27"/>
        </w:rPr>
        <w:t xml:space="preserve">have – or never even had – children </w:t>
      </w:r>
      <w:r w:rsidR="006378F3">
        <w:rPr>
          <w:color w:val="000000"/>
          <w:sz w:val="27"/>
          <w:szCs w:val="27"/>
        </w:rPr>
        <w:t>in the schools. </w:t>
      </w:r>
    </w:p>
    <w:p w14:paraId="343267DC" w14:textId="58559AAB" w:rsidR="006378F3" w:rsidRDefault="006378F3" w:rsidP="006378F3">
      <w:pPr>
        <w:pStyle w:val="font8"/>
        <w:rPr>
          <w:color w:val="000000"/>
          <w:sz w:val="27"/>
          <w:szCs w:val="27"/>
        </w:rPr>
      </w:pPr>
      <w:r>
        <w:rPr>
          <w:color w:val="000000"/>
          <w:sz w:val="27"/>
          <w:szCs w:val="27"/>
        </w:rPr>
        <w:t>Hoops for Hope has become a big success</w:t>
      </w:r>
      <w:r w:rsidR="00461EA3">
        <w:rPr>
          <w:color w:val="000000"/>
          <w:sz w:val="27"/>
          <w:szCs w:val="27"/>
        </w:rPr>
        <w:t xml:space="preserve">, </w:t>
      </w:r>
      <w:r w:rsidR="009F614C">
        <w:rPr>
          <w:color w:val="000000"/>
          <w:sz w:val="27"/>
          <w:szCs w:val="27"/>
        </w:rPr>
        <w:t>to date</w:t>
      </w:r>
      <w:r w:rsidR="00461EA3">
        <w:rPr>
          <w:color w:val="000000"/>
          <w:sz w:val="27"/>
          <w:szCs w:val="27"/>
        </w:rPr>
        <w:t xml:space="preserve"> raising</w:t>
      </w:r>
      <w:r w:rsidR="009F614C">
        <w:rPr>
          <w:color w:val="000000"/>
          <w:sz w:val="27"/>
          <w:szCs w:val="27"/>
        </w:rPr>
        <w:t xml:space="preserve"> </w:t>
      </w:r>
      <w:r w:rsidR="002772AA">
        <w:rPr>
          <w:b/>
          <w:bCs/>
          <w:color w:val="000000"/>
          <w:sz w:val="27"/>
          <w:szCs w:val="27"/>
        </w:rPr>
        <w:t>over</w:t>
      </w:r>
      <w:r w:rsidR="009F614C" w:rsidRPr="007C730E">
        <w:rPr>
          <w:b/>
          <w:bCs/>
          <w:color w:val="000000"/>
          <w:sz w:val="27"/>
          <w:szCs w:val="27"/>
        </w:rPr>
        <w:t xml:space="preserve"> $</w:t>
      </w:r>
      <w:r w:rsidR="002772AA">
        <w:rPr>
          <w:b/>
          <w:bCs/>
          <w:color w:val="000000"/>
          <w:sz w:val="27"/>
          <w:szCs w:val="27"/>
        </w:rPr>
        <w:t>175,000 for adolescent and young adult cancer patients around Long Island</w:t>
      </w:r>
      <w:r w:rsidR="009F614C" w:rsidRPr="007C730E">
        <w:rPr>
          <w:b/>
          <w:bCs/>
          <w:color w:val="000000"/>
          <w:sz w:val="27"/>
          <w:szCs w:val="27"/>
        </w:rPr>
        <w:t>!</w:t>
      </w:r>
      <w:r w:rsidR="009F614C">
        <w:rPr>
          <w:color w:val="000000"/>
          <w:sz w:val="27"/>
          <w:szCs w:val="27"/>
        </w:rPr>
        <w:t xml:space="preserve">  </w:t>
      </w:r>
      <w:r>
        <w:rPr>
          <w:color w:val="000000"/>
          <w:sz w:val="27"/>
          <w:szCs w:val="27"/>
        </w:rPr>
        <w:t xml:space="preserve">But the most important part of Hoops for Hope, is having the gym full of spectators of every age to watch and cheer for the players and knowing that the Challenger </w:t>
      </w:r>
      <w:r w:rsidR="00461EA3">
        <w:rPr>
          <w:color w:val="000000"/>
          <w:sz w:val="27"/>
          <w:szCs w:val="27"/>
        </w:rPr>
        <w:t>athletes</w:t>
      </w:r>
      <w:r>
        <w:rPr>
          <w:color w:val="000000"/>
          <w:sz w:val="27"/>
          <w:szCs w:val="27"/>
        </w:rPr>
        <w:t xml:space="preserve"> and their families are excited and proud to be the highlight of the day.</w:t>
      </w:r>
    </w:p>
    <w:p w14:paraId="12DD907E" w14:textId="79ADA6A0" w:rsidR="001F5EC2" w:rsidRDefault="001F5EC2" w:rsidP="006378F3">
      <w:pPr>
        <w:pStyle w:val="font8"/>
        <w:rPr>
          <w:sz w:val="27"/>
          <w:szCs w:val="27"/>
        </w:rPr>
      </w:pPr>
      <w:r>
        <w:rPr>
          <w:color w:val="000000"/>
          <w:sz w:val="27"/>
          <w:szCs w:val="27"/>
        </w:rPr>
        <w:t>--------------------</w:t>
      </w:r>
    </w:p>
    <w:p w14:paraId="3D55473D" w14:textId="54CE0984" w:rsidR="00674334" w:rsidRPr="001F5EC2" w:rsidRDefault="007C730E">
      <w:pPr>
        <w:rPr>
          <w:b/>
          <w:bCs/>
        </w:rPr>
      </w:pPr>
      <w:r>
        <w:rPr>
          <w:b/>
          <w:bCs/>
        </w:rPr>
        <w:t xml:space="preserve">Total Hoops for Hope Revenue - </w:t>
      </w:r>
      <w:r w:rsidR="003E38E5" w:rsidRPr="001F5EC2">
        <w:rPr>
          <w:b/>
          <w:bCs/>
        </w:rPr>
        <w:t>$</w:t>
      </w:r>
      <w:r w:rsidR="002772AA">
        <w:rPr>
          <w:b/>
          <w:bCs/>
        </w:rPr>
        <w:t>175,414</w:t>
      </w:r>
    </w:p>
    <w:p w14:paraId="25B28F64" w14:textId="5A011BB2" w:rsidR="002772AA" w:rsidRDefault="002772AA">
      <w:r>
        <w:t>2026 - $33,012</w:t>
      </w:r>
    </w:p>
    <w:p w14:paraId="7B3A2A60" w14:textId="3D05E1C1" w:rsidR="009C3279" w:rsidRDefault="009C3279">
      <w:r>
        <w:t>2025 - $30,000</w:t>
      </w:r>
    </w:p>
    <w:p w14:paraId="482AB660" w14:textId="0DF4C30F" w:rsidR="003E38E5" w:rsidRDefault="003E38E5">
      <w:r>
        <w:t>2024</w:t>
      </w:r>
      <w:r w:rsidR="001F5EC2">
        <w:t xml:space="preserve"> - $</w:t>
      </w:r>
      <w:r w:rsidR="009C3279">
        <w:t>30,007</w:t>
      </w:r>
    </w:p>
    <w:p w14:paraId="299800E8" w14:textId="77777777" w:rsidR="002874C6" w:rsidRDefault="002874C6" w:rsidP="002874C6">
      <w:r>
        <w:t>2023 - $30,954</w:t>
      </w:r>
    </w:p>
    <w:p w14:paraId="44FB0FD4" w14:textId="77777777" w:rsidR="002874C6" w:rsidRDefault="002874C6" w:rsidP="002874C6">
      <w:r>
        <w:t>2022 - $27,141</w:t>
      </w:r>
    </w:p>
    <w:p w14:paraId="713BDA38" w14:textId="50AE81F5" w:rsidR="002874C6" w:rsidRDefault="002874C6" w:rsidP="002874C6">
      <w:pPr>
        <w:rPr>
          <w:strike/>
        </w:rPr>
      </w:pPr>
      <w:r w:rsidRPr="007C730E">
        <w:rPr>
          <w:strike/>
        </w:rPr>
        <w:t xml:space="preserve">2021 </w:t>
      </w:r>
      <w:r>
        <w:rPr>
          <w:strike/>
        </w:rPr>
        <w:t>–</w:t>
      </w:r>
      <w:r w:rsidRPr="007C730E">
        <w:rPr>
          <w:strike/>
        </w:rPr>
        <w:t xml:space="preserve"> COVID</w:t>
      </w:r>
    </w:p>
    <w:p w14:paraId="2874F2EC" w14:textId="671B7E04" w:rsidR="002874C6" w:rsidRDefault="002874C6">
      <w:r>
        <w:t>2020 - $24,300</w:t>
      </w:r>
    </w:p>
    <w:sectPr w:rsidR="002874C6" w:rsidSect="00057B69">
      <w:pgSz w:w="12240" w:h="15840"/>
      <w:pgMar w:top="81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F3"/>
    <w:rsid w:val="00057B69"/>
    <w:rsid w:val="000D2383"/>
    <w:rsid w:val="00150BBE"/>
    <w:rsid w:val="001F5EC2"/>
    <w:rsid w:val="002772AA"/>
    <w:rsid w:val="002874C6"/>
    <w:rsid w:val="003E38E5"/>
    <w:rsid w:val="004254D7"/>
    <w:rsid w:val="00461EA3"/>
    <w:rsid w:val="00492CE7"/>
    <w:rsid w:val="00542221"/>
    <w:rsid w:val="006378F3"/>
    <w:rsid w:val="006661A7"/>
    <w:rsid w:val="00674334"/>
    <w:rsid w:val="006A4CB6"/>
    <w:rsid w:val="006B3658"/>
    <w:rsid w:val="007C730E"/>
    <w:rsid w:val="00833C7A"/>
    <w:rsid w:val="009C3279"/>
    <w:rsid w:val="009F614C"/>
    <w:rsid w:val="00A110A8"/>
    <w:rsid w:val="00A369D0"/>
    <w:rsid w:val="00A55D54"/>
    <w:rsid w:val="00B92CA4"/>
    <w:rsid w:val="00CB74A1"/>
    <w:rsid w:val="00DA4FA1"/>
    <w:rsid w:val="00DC472B"/>
    <w:rsid w:val="00E52800"/>
    <w:rsid w:val="00EB6DEF"/>
    <w:rsid w:val="00ED4178"/>
    <w:rsid w:val="00EF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80D94"/>
  <w15:chartTrackingRefBased/>
  <w15:docId w15:val="{F7585B91-D959-824F-9AC3-A490B024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8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F3"/>
    <w:rPr>
      <w:rFonts w:eastAsiaTheme="majorEastAsia" w:cstheme="majorBidi"/>
      <w:color w:val="272727" w:themeColor="text1" w:themeTint="D8"/>
    </w:rPr>
  </w:style>
  <w:style w:type="paragraph" w:styleId="Title">
    <w:name w:val="Title"/>
    <w:basedOn w:val="Normal"/>
    <w:next w:val="Normal"/>
    <w:link w:val="TitleChar"/>
    <w:uiPriority w:val="10"/>
    <w:qFormat/>
    <w:rsid w:val="006378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78F3"/>
    <w:rPr>
      <w:i/>
      <w:iCs/>
      <w:color w:val="404040" w:themeColor="text1" w:themeTint="BF"/>
    </w:rPr>
  </w:style>
  <w:style w:type="paragraph" w:styleId="ListParagraph">
    <w:name w:val="List Paragraph"/>
    <w:basedOn w:val="Normal"/>
    <w:uiPriority w:val="34"/>
    <w:qFormat/>
    <w:rsid w:val="006378F3"/>
    <w:pPr>
      <w:ind w:left="720"/>
      <w:contextualSpacing/>
    </w:pPr>
  </w:style>
  <w:style w:type="character" w:styleId="IntenseEmphasis">
    <w:name w:val="Intense Emphasis"/>
    <w:basedOn w:val="DefaultParagraphFont"/>
    <w:uiPriority w:val="21"/>
    <w:qFormat/>
    <w:rsid w:val="006378F3"/>
    <w:rPr>
      <w:i/>
      <w:iCs/>
      <w:color w:val="0F4761" w:themeColor="accent1" w:themeShade="BF"/>
    </w:rPr>
  </w:style>
  <w:style w:type="paragraph" w:styleId="IntenseQuote">
    <w:name w:val="Intense Quote"/>
    <w:basedOn w:val="Normal"/>
    <w:next w:val="Normal"/>
    <w:link w:val="IntenseQuoteChar"/>
    <w:uiPriority w:val="30"/>
    <w:qFormat/>
    <w:rsid w:val="00637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8F3"/>
    <w:rPr>
      <w:i/>
      <w:iCs/>
      <w:color w:val="0F4761" w:themeColor="accent1" w:themeShade="BF"/>
    </w:rPr>
  </w:style>
  <w:style w:type="character" w:styleId="IntenseReference">
    <w:name w:val="Intense Reference"/>
    <w:basedOn w:val="DefaultParagraphFont"/>
    <w:uiPriority w:val="32"/>
    <w:qFormat/>
    <w:rsid w:val="006378F3"/>
    <w:rPr>
      <w:b/>
      <w:bCs/>
      <w:smallCaps/>
      <w:color w:val="0F4761" w:themeColor="accent1" w:themeShade="BF"/>
      <w:spacing w:val="5"/>
    </w:rPr>
  </w:style>
  <w:style w:type="paragraph" w:customStyle="1" w:styleId="font8">
    <w:name w:val="font_8"/>
    <w:basedOn w:val="Normal"/>
    <w:rsid w:val="006378F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1686</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Menges</dc:creator>
  <cp:keywords/>
  <dc:description/>
  <cp:lastModifiedBy>Liz Menges</cp:lastModifiedBy>
  <cp:revision>2</cp:revision>
  <cp:lastPrinted>2025-03-04T14:46:00Z</cp:lastPrinted>
  <dcterms:created xsi:type="dcterms:W3CDTF">2026-03-11T22:55:00Z</dcterms:created>
  <dcterms:modified xsi:type="dcterms:W3CDTF">2026-03-11T22:55:00Z</dcterms:modified>
</cp:coreProperties>
</file>